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8D" w:rsidRPr="00A60142" w:rsidRDefault="002F2A8D" w:rsidP="002F2A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0142">
        <w:rPr>
          <w:rFonts w:ascii="Arial" w:hAnsi="Arial" w:cs="Arial"/>
          <w:b/>
          <w:sz w:val="24"/>
          <w:szCs w:val="24"/>
        </w:rPr>
        <w:t>AGENDA</w:t>
      </w:r>
    </w:p>
    <w:p w:rsidR="002F2A8D" w:rsidRPr="00A60142" w:rsidRDefault="002F2A8D" w:rsidP="002F2A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F2A8D" w:rsidRPr="00A60142" w:rsidRDefault="00FA4F54" w:rsidP="002F2A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0142">
        <w:rPr>
          <w:rFonts w:ascii="Arial" w:hAnsi="Arial" w:cs="Arial"/>
          <w:b/>
          <w:sz w:val="24"/>
          <w:szCs w:val="24"/>
        </w:rPr>
        <w:t>Waste Discharge Requirements – Working Group Meeting #5</w:t>
      </w:r>
    </w:p>
    <w:p w:rsidR="00352B60" w:rsidRPr="00A60142" w:rsidRDefault="00352B60" w:rsidP="002F2A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C3090" w:rsidRPr="00A60142" w:rsidRDefault="005C3090" w:rsidP="002F2A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0142">
        <w:rPr>
          <w:rFonts w:ascii="Arial" w:hAnsi="Arial" w:cs="Arial"/>
          <w:b/>
          <w:sz w:val="24"/>
          <w:szCs w:val="24"/>
        </w:rPr>
        <w:t>Los Angeles County Department of Public Works</w:t>
      </w:r>
    </w:p>
    <w:p w:rsidR="001F6B9E" w:rsidRPr="00A60142" w:rsidRDefault="005C3090" w:rsidP="002F2A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0142">
        <w:rPr>
          <w:rFonts w:ascii="Arial" w:hAnsi="Arial" w:cs="Arial"/>
          <w:b/>
          <w:sz w:val="24"/>
          <w:szCs w:val="24"/>
        </w:rPr>
        <w:t xml:space="preserve">900 S. Fremont Ave, </w:t>
      </w:r>
      <w:r w:rsidR="001F6B9E" w:rsidRPr="00A60142">
        <w:rPr>
          <w:rFonts w:ascii="Arial" w:hAnsi="Arial" w:cs="Arial"/>
          <w:b/>
          <w:sz w:val="24"/>
          <w:szCs w:val="24"/>
        </w:rPr>
        <w:t>Alhambra, CA 91803</w:t>
      </w:r>
    </w:p>
    <w:p w:rsidR="00A60142" w:rsidRPr="00A60142" w:rsidRDefault="006A29AB" w:rsidP="00A601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Conference Room A</w:t>
      </w:r>
    </w:p>
    <w:p w:rsidR="00AF75D3" w:rsidRDefault="00AF75D3" w:rsidP="00A601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0142" w:rsidRPr="00A60142" w:rsidRDefault="00A60142" w:rsidP="00A601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0142">
        <w:rPr>
          <w:rFonts w:ascii="Arial" w:hAnsi="Arial" w:cs="Arial"/>
          <w:b/>
          <w:sz w:val="24"/>
          <w:szCs w:val="24"/>
        </w:rPr>
        <w:t>Thursday, July 23, 2015</w:t>
      </w:r>
    </w:p>
    <w:p w:rsidR="00FA4F54" w:rsidRPr="00A60142" w:rsidRDefault="00A60142" w:rsidP="00A601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0142">
        <w:rPr>
          <w:rFonts w:ascii="Arial" w:hAnsi="Arial" w:cs="Arial"/>
          <w:b/>
          <w:sz w:val="24"/>
          <w:szCs w:val="24"/>
        </w:rPr>
        <w:t>10</w:t>
      </w:r>
      <w:r w:rsidR="00736B23">
        <w:rPr>
          <w:rFonts w:ascii="Arial" w:hAnsi="Arial" w:cs="Arial"/>
          <w:b/>
          <w:sz w:val="24"/>
          <w:szCs w:val="24"/>
        </w:rPr>
        <w:t xml:space="preserve"> </w:t>
      </w:r>
      <w:r w:rsidRPr="00A60142">
        <w:rPr>
          <w:rFonts w:ascii="Arial" w:hAnsi="Arial" w:cs="Arial"/>
          <w:b/>
          <w:sz w:val="24"/>
          <w:szCs w:val="24"/>
        </w:rPr>
        <w:t>am-12 noon</w:t>
      </w:r>
    </w:p>
    <w:p w:rsidR="00A60142" w:rsidRDefault="00A60142" w:rsidP="00A60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6B9E" w:rsidRDefault="00FA4F54" w:rsidP="002F2A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F6B9E">
        <w:rPr>
          <w:rFonts w:ascii="Arial" w:hAnsi="Arial" w:cs="Arial"/>
          <w:sz w:val="24"/>
          <w:szCs w:val="24"/>
        </w:rPr>
        <w:t>r</w:t>
      </w:r>
    </w:p>
    <w:p w:rsidR="00FA4F54" w:rsidRDefault="00FA4F54" w:rsidP="002F2A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A8D" w:rsidRDefault="001F6B9E" w:rsidP="002F2A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Telephone Conference </w:t>
      </w:r>
      <w:r w:rsidR="005C3090" w:rsidRPr="005C3090">
        <w:rPr>
          <w:rFonts w:ascii="Arial" w:hAnsi="Arial" w:cs="Arial"/>
          <w:sz w:val="24"/>
          <w:szCs w:val="24"/>
        </w:rPr>
        <w:t>at 877.810.9415, Passcode 1997658</w:t>
      </w:r>
    </w:p>
    <w:p w:rsidR="002F2A8D" w:rsidRDefault="002F2A8D" w:rsidP="002F2A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2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5077"/>
        <w:gridCol w:w="2070"/>
        <w:gridCol w:w="1620"/>
        <w:gridCol w:w="1170"/>
      </w:tblGrid>
      <w:tr w:rsidR="001631C9" w:rsidTr="002E47F1">
        <w:trPr>
          <w:trHeight w:val="501"/>
        </w:trPr>
        <w:tc>
          <w:tcPr>
            <w:tcW w:w="10620" w:type="dxa"/>
            <w:gridSpan w:val="5"/>
          </w:tcPr>
          <w:p w:rsidR="001631C9" w:rsidRDefault="001631C9" w:rsidP="007524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Agenda</w:t>
            </w:r>
          </w:p>
        </w:tc>
      </w:tr>
      <w:tr w:rsidR="002C1E82" w:rsidTr="002E4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83" w:type="dxa"/>
            <w:tcBorders>
              <w:left w:val="double" w:sz="4" w:space="0" w:color="auto"/>
            </w:tcBorders>
            <w:vAlign w:val="center"/>
          </w:tcPr>
          <w:p w:rsidR="001631C9" w:rsidRDefault="001631C9" w:rsidP="001631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 No.</w:t>
            </w:r>
          </w:p>
        </w:tc>
        <w:tc>
          <w:tcPr>
            <w:tcW w:w="5077" w:type="dxa"/>
            <w:vAlign w:val="center"/>
          </w:tcPr>
          <w:p w:rsidR="001631C9" w:rsidRDefault="001631C9" w:rsidP="001631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2070" w:type="dxa"/>
            <w:vAlign w:val="center"/>
          </w:tcPr>
          <w:p w:rsidR="001631C9" w:rsidRDefault="0005530C" w:rsidP="00055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Who </w:t>
            </w:r>
          </w:p>
        </w:tc>
        <w:tc>
          <w:tcPr>
            <w:tcW w:w="1620" w:type="dxa"/>
            <w:vAlign w:val="center"/>
          </w:tcPr>
          <w:p w:rsidR="001631C9" w:rsidRDefault="0005530C" w:rsidP="00055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1631C9" w:rsidRDefault="0005530C" w:rsidP="00055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</w:t>
            </w:r>
          </w:p>
        </w:tc>
      </w:tr>
      <w:tr w:rsidR="002C1E82" w:rsidTr="002E4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683" w:type="dxa"/>
            <w:tcBorders>
              <w:left w:val="double" w:sz="4" w:space="0" w:color="auto"/>
            </w:tcBorders>
          </w:tcPr>
          <w:p w:rsidR="001631C9" w:rsidRDefault="001631C9" w:rsidP="006F4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77" w:type="dxa"/>
          </w:tcPr>
          <w:p w:rsidR="001631C9" w:rsidRDefault="001631C9" w:rsidP="006F4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Introductions</w:t>
            </w:r>
          </w:p>
        </w:tc>
        <w:tc>
          <w:tcPr>
            <w:tcW w:w="2070" w:type="dxa"/>
          </w:tcPr>
          <w:p w:rsidR="001631C9" w:rsidRDefault="0005530C" w:rsidP="006F4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620" w:type="dxa"/>
          </w:tcPr>
          <w:p w:rsidR="001631C9" w:rsidRDefault="001631C9" w:rsidP="006F44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1631C9" w:rsidRDefault="001631C9" w:rsidP="00D568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2C1E82" w:rsidTr="002E4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83" w:type="dxa"/>
            <w:tcBorders>
              <w:left w:val="double" w:sz="4" w:space="0" w:color="auto"/>
            </w:tcBorders>
          </w:tcPr>
          <w:p w:rsidR="002C1E82" w:rsidRDefault="002E47F1" w:rsidP="002C1E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2C1E82" w:rsidRDefault="002C1E82" w:rsidP="002C1E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7" w:type="dxa"/>
          </w:tcPr>
          <w:p w:rsidR="008A3BFA" w:rsidRPr="008A3BFA" w:rsidRDefault="002E47F1" w:rsidP="008A3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</w:t>
            </w:r>
            <w:r w:rsidR="00DC1382">
              <w:rPr>
                <w:rFonts w:ascii="Arial" w:hAnsi="Arial" w:cs="Arial"/>
                <w:sz w:val="24"/>
                <w:szCs w:val="24"/>
              </w:rPr>
              <w:t xml:space="preserve"> Army Corps of Engineers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C1E82" w:rsidRPr="00A17AB6" w:rsidRDefault="00003381" w:rsidP="00A17AB6">
            <w:pPr>
              <w:pStyle w:val="ListParagraph"/>
              <w:numPr>
                <w:ilvl w:val="0"/>
                <w:numId w:val="6"/>
              </w:numPr>
              <w:ind w:left="559"/>
              <w:rPr>
                <w:rFonts w:ascii="Arial" w:hAnsi="Arial" w:cs="Arial"/>
                <w:sz w:val="24"/>
                <w:szCs w:val="24"/>
              </w:rPr>
            </w:pPr>
            <w:r w:rsidRPr="00A17AB6">
              <w:rPr>
                <w:rFonts w:ascii="Arial" w:hAnsi="Arial" w:cs="Arial"/>
                <w:sz w:val="24"/>
                <w:szCs w:val="24"/>
              </w:rPr>
              <w:t>Economic Analysis</w:t>
            </w:r>
            <w:r w:rsidR="002E47F1">
              <w:rPr>
                <w:rFonts w:ascii="Arial" w:hAnsi="Arial" w:cs="Arial"/>
                <w:sz w:val="24"/>
                <w:szCs w:val="24"/>
              </w:rPr>
              <w:t xml:space="preserve"> and 133-Year Storm for Lower LA River</w:t>
            </w:r>
          </w:p>
          <w:p w:rsidR="00003381" w:rsidRDefault="002E47F1" w:rsidP="002E47F1">
            <w:pPr>
              <w:pStyle w:val="ListParagraph"/>
              <w:numPr>
                <w:ilvl w:val="0"/>
                <w:numId w:val="6"/>
              </w:numPr>
              <w:ind w:left="5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Surface Elevations in Channels</w:t>
            </w:r>
          </w:p>
          <w:p w:rsidR="002E47F1" w:rsidRPr="00A17AB6" w:rsidRDefault="002E47F1" w:rsidP="001E7691">
            <w:pPr>
              <w:pStyle w:val="ListParagraph"/>
              <w:numPr>
                <w:ilvl w:val="0"/>
                <w:numId w:val="6"/>
              </w:numPr>
              <w:ind w:left="5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408 Permit </w:t>
            </w:r>
            <w:r w:rsidR="001E7691">
              <w:rPr>
                <w:rFonts w:ascii="Arial" w:hAnsi="Arial" w:cs="Arial"/>
                <w:sz w:val="24"/>
                <w:szCs w:val="24"/>
              </w:rPr>
              <w:t>A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pplication Process</w:t>
            </w:r>
          </w:p>
        </w:tc>
        <w:tc>
          <w:tcPr>
            <w:tcW w:w="2070" w:type="dxa"/>
          </w:tcPr>
          <w:p w:rsidR="002C1E82" w:rsidRDefault="00384178" w:rsidP="006F4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Vermeeren</w:t>
            </w:r>
            <w:proofErr w:type="spellEnd"/>
            <w:r w:rsidR="0005530C">
              <w:rPr>
                <w:rFonts w:ascii="Arial" w:hAnsi="Arial" w:cs="Arial"/>
                <w:sz w:val="24"/>
                <w:szCs w:val="24"/>
              </w:rPr>
              <w:t xml:space="preserve"> (USACE)</w:t>
            </w:r>
          </w:p>
        </w:tc>
        <w:tc>
          <w:tcPr>
            <w:tcW w:w="1620" w:type="dxa"/>
          </w:tcPr>
          <w:p w:rsidR="002C1E82" w:rsidRDefault="00A04865" w:rsidP="00A048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2C1E82" w:rsidRDefault="002C1E82" w:rsidP="00023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="00023C7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C1E82" w:rsidTr="002E4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83" w:type="dxa"/>
            <w:tcBorders>
              <w:left w:val="double" w:sz="4" w:space="0" w:color="auto"/>
            </w:tcBorders>
          </w:tcPr>
          <w:p w:rsidR="001631C9" w:rsidRDefault="002E47F1" w:rsidP="002E47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77" w:type="dxa"/>
          </w:tcPr>
          <w:p w:rsidR="001631C9" w:rsidRDefault="001631C9" w:rsidP="006F4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Streambed Alteration Agreement</w:t>
            </w:r>
            <w:r w:rsidR="00F354E6">
              <w:rPr>
                <w:rFonts w:ascii="Arial" w:hAnsi="Arial" w:cs="Arial"/>
                <w:sz w:val="24"/>
                <w:szCs w:val="24"/>
              </w:rPr>
              <w:t xml:space="preserve"> process</w:t>
            </w:r>
          </w:p>
        </w:tc>
        <w:tc>
          <w:tcPr>
            <w:tcW w:w="2070" w:type="dxa"/>
          </w:tcPr>
          <w:p w:rsidR="001631C9" w:rsidRDefault="0005530C" w:rsidP="006F44D5">
            <w:pPr>
              <w:rPr>
                <w:rFonts w:ascii="Arial" w:hAnsi="Arial" w:cs="Arial"/>
                <w:sz w:val="24"/>
                <w:szCs w:val="24"/>
              </w:rPr>
            </w:pPr>
            <w:r w:rsidRPr="0005530C">
              <w:rPr>
                <w:rFonts w:ascii="Arial" w:hAnsi="Arial" w:cs="Arial"/>
                <w:sz w:val="24"/>
                <w:szCs w:val="24"/>
              </w:rPr>
              <w:t>Matt Chirdon (CDFW)</w:t>
            </w:r>
          </w:p>
          <w:p w:rsidR="001631C9" w:rsidRDefault="001631C9" w:rsidP="006F44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631C9" w:rsidRDefault="0005530C" w:rsidP="001631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Presentation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1631C9" w:rsidRDefault="001631C9" w:rsidP="00023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="00023C7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2C1E82" w:rsidTr="002E4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83" w:type="dxa"/>
            <w:tcBorders>
              <w:left w:val="double" w:sz="4" w:space="0" w:color="auto"/>
            </w:tcBorders>
          </w:tcPr>
          <w:p w:rsidR="001631C9" w:rsidRDefault="002E47F1" w:rsidP="002C1E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77" w:type="dxa"/>
          </w:tcPr>
          <w:p w:rsidR="00F97251" w:rsidRDefault="00F97251" w:rsidP="006F4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River </w:t>
            </w:r>
          </w:p>
          <w:p w:rsidR="001631C9" w:rsidRPr="00722204" w:rsidRDefault="00722204" w:rsidP="00722204">
            <w:pPr>
              <w:pStyle w:val="ListParagraph"/>
              <w:numPr>
                <w:ilvl w:val="0"/>
                <w:numId w:val="9"/>
              </w:numPr>
              <w:ind w:left="559"/>
              <w:rPr>
                <w:rFonts w:ascii="Arial" w:hAnsi="Arial" w:cs="Arial"/>
                <w:sz w:val="24"/>
                <w:szCs w:val="24"/>
              </w:rPr>
            </w:pPr>
            <w:r w:rsidRPr="00722204">
              <w:rPr>
                <w:rFonts w:ascii="Arial" w:hAnsi="Arial" w:cs="Arial"/>
                <w:sz w:val="24"/>
                <w:szCs w:val="24"/>
              </w:rPr>
              <w:t>Study of other Reaches</w:t>
            </w:r>
          </w:p>
        </w:tc>
        <w:tc>
          <w:tcPr>
            <w:tcW w:w="2070" w:type="dxa"/>
          </w:tcPr>
          <w:p w:rsidR="001631C9" w:rsidRDefault="005A2BD7" w:rsidP="005A2B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Martin Araiza (LACDPW)</w:t>
            </w:r>
          </w:p>
        </w:tc>
        <w:tc>
          <w:tcPr>
            <w:tcW w:w="1620" w:type="dxa"/>
          </w:tcPr>
          <w:p w:rsidR="001631C9" w:rsidRDefault="00722204" w:rsidP="007222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Presentation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1631C9" w:rsidRDefault="00023C73" w:rsidP="00023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10:50</w:t>
            </w:r>
          </w:p>
        </w:tc>
      </w:tr>
      <w:tr w:rsidR="00722204" w:rsidTr="002E4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83" w:type="dxa"/>
            <w:tcBorders>
              <w:left w:val="double" w:sz="4" w:space="0" w:color="auto"/>
            </w:tcBorders>
          </w:tcPr>
          <w:p w:rsidR="00722204" w:rsidRDefault="002E47F1" w:rsidP="006F4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722204" w:rsidRDefault="00722204" w:rsidP="006F44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7" w:type="dxa"/>
          </w:tcPr>
          <w:p w:rsidR="00722204" w:rsidRDefault="00722204" w:rsidP="006F4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River Reach 25</w:t>
            </w:r>
          </w:p>
          <w:p w:rsidR="00722204" w:rsidRDefault="00722204" w:rsidP="00722204">
            <w:pPr>
              <w:pStyle w:val="ListParagraph"/>
              <w:numPr>
                <w:ilvl w:val="1"/>
                <w:numId w:val="3"/>
              </w:numPr>
              <w:ind w:left="5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Duration of floodwater</w:t>
            </w:r>
          </w:p>
          <w:p w:rsidR="00722204" w:rsidRPr="00722204" w:rsidRDefault="00722204" w:rsidP="00F80029">
            <w:pPr>
              <w:pStyle w:val="ListParagraph"/>
              <w:numPr>
                <w:ilvl w:val="0"/>
                <w:numId w:val="8"/>
              </w:numPr>
              <w:ind w:left="739"/>
              <w:rPr>
                <w:rFonts w:ascii="Arial" w:hAnsi="Arial" w:cs="Arial"/>
                <w:sz w:val="24"/>
                <w:szCs w:val="24"/>
              </w:rPr>
            </w:pPr>
            <w:r w:rsidRPr="00722204">
              <w:rPr>
                <w:rFonts w:ascii="Arial" w:hAnsi="Arial" w:cs="Arial"/>
                <w:sz w:val="24"/>
                <w:szCs w:val="24"/>
              </w:rPr>
              <w:t>Effects on levees</w:t>
            </w:r>
          </w:p>
        </w:tc>
        <w:tc>
          <w:tcPr>
            <w:tcW w:w="2070" w:type="dxa"/>
          </w:tcPr>
          <w:p w:rsidR="00722204" w:rsidRPr="0005530C" w:rsidRDefault="00722204" w:rsidP="006F4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Martin Araiza (LACDPW)</w:t>
            </w:r>
          </w:p>
        </w:tc>
        <w:tc>
          <w:tcPr>
            <w:tcW w:w="1620" w:type="dxa"/>
          </w:tcPr>
          <w:p w:rsidR="00722204" w:rsidRDefault="00722204" w:rsidP="00352B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Presentation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722204" w:rsidRDefault="00722204" w:rsidP="00023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</w:t>
            </w:r>
            <w:r w:rsidR="00023C7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</w:tr>
      <w:tr w:rsidR="002C1E82" w:rsidTr="002E4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83" w:type="dxa"/>
            <w:tcBorders>
              <w:left w:val="double" w:sz="4" w:space="0" w:color="auto"/>
            </w:tcBorders>
          </w:tcPr>
          <w:p w:rsidR="001631C9" w:rsidRDefault="002E47F1" w:rsidP="006F4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1631C9" w:rsidRDefault="001631C9" w:rsidP="006F44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7" w:type="dxa"/>
          </w:tcPr>
          <w:p w:rsidR="001631C9" w:rsidRDefault="00023C73" w:rsidP="006F4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Example for </w:t>
            </w:r>
            <w:r w:rsidR="00352B60">
              <w:rPr>
                <w:rFonts w:ascii="Arial" w:hAnsi="Arial" w:cs="Arial"/>
                <w:sz w:val="24"/>
                <w:szCs w:val="24"/>
              </w:rPr>
              <w:t xml:space="preserve">Selection of </w:t>
            </w:r>
            <w:r w:rsidR="0091686E">
              <w:rPr>
                <w:rFonts w:ascii="Arial" w:hAnsi="Arial" w:cs="Arial"/>
                <w:sz w:val="24"/>
                <w:szCs w:val="24"/>
              </w:rPr>
              <w:t>Roughness Coefficients (</w:t>
            </w:r>
            <w:r w:rsidR="00352B60">
              <w:rPr>
                <w:rFonts w:ascii="Arial" w:hAnsi="Arial" w:cs="Arial"/>
                <w:sz w:val="24"/>
                <w:szCs w:val="24"/>
              </w:rPr>
              <w:t>n-Values</w:t>
            </w:r>
            <w:r w:rsidR="0091686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:rsidR="001631C9" w:rsidRPr="0039773D" w:rsidRDefault="0005530C" w:rsidP="006F44D5">
            <w:pPr>
              <w:rPr>
                <w:rFonts w:ascii="Arial" w:hAnsi="Arial" w:cs="Arial"/>
                <w:sz w:val="24"/>
                <w:szCs w:val="24"/>
              </w:rPr>
            </w:pPr>
            <w:r w:rsidRPr="0005530C">
              <w:rPr>
                <w:rFonts w:ascii="Arial" w:hAnsi="Arial" w:cs="Arial"/>
                <w:sz w:val="24"/>
                <w:szCs w:val="24"/>
              </w:rPr>
              <w:t>Martin Araiza (LACDPW)</w:t>
            </w:r>
          </w:p>
        </w:tc>
        <w:tc>
          <w:tcPr>
            <w:tcW w:w="1620" w:type="dxa"/>
          </w:tcPr>
          <w:p w:rsidR="001631C9" w:rsidRDefault="0005530C" w:rsidP="00352B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Presentation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1631C9" w:rsidRDefault="00352B60" w:rsidP="00023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</w:t>
            </w:r>
            <w:r w:rsidR="00023C7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05530C" w:rsidTr="002E4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83" w:type="dxa"/>
            <w:tcBorders>
              <w:left w:val="double" w:sz="4" w:space="0" w:color="auto"/>
            </w:tcBorders>
          </w:tcPr>
          <w:p w:rsidR="002E47F1" w:rsidRDefault="00023C73" w:rsidP="00023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77" w:type="dxa"/>
          </w:tcPr>
          <w:p w:rsidR="002E47F1" w:rsidRPr="002E47F1" w:rsidRDefault="002E47F1" w:rsidP="002E47F1">
            <w:pPr>
              <w:rPr>
                <w:rFonts w:ascii="Arial" w:hAnsi="Arial" w:cs="Arial"/>
                <w:sz w:val="24"/>
                <w:szCs w:val="24"/>
              </w:rPr>
            </w:pPr>
            <w:r w:rsidRPr="002E47F1">
              <w:rPr>
                <w:rFonts w:ascii="Arial" w:hAnsi="Arial" w:cs="Arial"/>
                <w:sz w:val="24"/>
                <w:szCs w:val="24"/>
              </w:rPr>
              <w:t>Scope of Work for the WGMs</w:t>
            </w:r>
          </w:p>
          <w:p w:rsidR="0005530C" w:rsidRPr="002E47F1" w:rsidRDefault="002E47F1" w:rsidP="002E47F1">
            <w:pPr>
              <w:pStyle w:val="ListParagraph"/>
              <w:numPr>
                <w:ilvl w:val="0"/>
                <w:numId w:val="10"/>
              </w:numPr>
              <w:ind w:left="559"/>
              <w:rPr>
                <w:rFonts w:ascii="Arial" w:hAnsi="Arial" w:cs="Arial"/>
                <w:sz w:val="24"/>
                <w:szCs w:val="24"/>
              </w:rPr>
            </w:pPr>
            <w:r w:rsidRPr="002E47F1">
              <w:rPr>
                <w:rFonts w:ascii="Arial" w:hAnsi="Arial" w:cs="Arial"/>
                <w:sz w:val="24"/>
                <w:szCs w:val="24"/>
              </w:rPr>
              <w:t>What to take to the Water Board</w:t>
            </w:r>
          </w:p>
        </w:tc>
        <w:tc>
          <w:tcPr>
            <w:tcW w:w="2070" w:type="dxa"/>
          </w:tcPr>
          <w:p w:rsidR="0005530C" w:rsidRDefault="002E47F1" w:rsidP="006F44D5">
            <w:pPr>
              <w:rPr>
                <w:rFonts w:ascii="Arial" w:hAnsi="Arial" w:cs="Arial"/>
                <w:sz w:val="24"/>
                <w:szCs w:val="24"/>
              </w:rPr>
            </w:pPr>
            <w:r w:rsidRPr="002E47F1">
              <w:rPr>
                <w:rFonts w:ascii="Arial" w:hAnsi="Arial" w:cs="Arial"/>
                <w:sz w:val="24"/>
                <w:szCs w:val="24"/>
              </w:rPr>
              <w:t>Regional Board</w:t>
            </w:r>
          </w:p>
        </w:tc>
        <w:tc>
          <w:tcPr>
            <w:tcW w:w="1620" w:type="dxa"/>
          </w:tcPr>
          <w:p w:rsidR="0005530C" w:rsidRDefault="002E47F1" w:rsidP="00352B60">
            <w:pPr>
              <w:rPr>
                <w:rFonts w:ascii="Arial" w:hAnsi="Arial" w:cs="Arial"/>
                <w:sz w:val="24"/>
                <w:szCs w:val="24"/>
              </w:rPr>
            </w:pPr>
            <w:r w:rsidRPr="002E47F1">
              <w:rPr>
                <w:rFonts w:ascii="Arial" w:hAnsi="Arial" w:cs="Arial"/>
                <w:sz w:val="24"/>
                <w:szCs w:val="24"/>
              </w:rPr>
              <w:t>Discussion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05530C" w:rsidRDefault="00023C73" w:rsidP="00023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</w:tr>
      <w:tr w:rsidR="002E47F1" w:rsidTr="002E4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83" w:type="dxa"/>
            <w:tcBorders>
              <w:left w:val="double" w:sz="4" w:space="0" w:color="auto"/>
            </w:tcBorders>
          </w:tcPr>
          <w:p w:rsidR="002E47F1" w:rsidRDefault="00023C73" w:rsidP="00900D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2E47F1" w:rsidRPr="002E47F1" w:rsidRDefault="002E47F1" w:rsidP="00900D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7" w:type="dxa"/>
          </w:tcPr>
          <w:p w:rsidR="002E47F1" w:rsidRPr="002E47F1" w:rsidRDefault="002E47F1" w:rsidP="00900D67">
            <w:pPr>
              <w:rPr>
                <w:rFonts w:ascii="Arial" w:hAnsi="Arial" w:cs="Arial"/>
                <w:sz w:val="24"/>
                <w:szCs w:val="24"/>
              </w:rPr>
            </w:pPr>
            <w:r w:rsidRPr="002E47F1">
              <w:rPr>
                <w:rFonts w:ascii="Arial" w:hAnsi="Arial" w:cs="Arial"/>
                <w:sz w:val="24"/>
                <w:szCs w:val="24"/>
              </w:rPr>
              <w:t>Other Items</w:t>
            </w:r>
          </w:p>
        </w:tc>
        <w:tc>
          <w:tcPr>
            <w:tcW w:w="2070" w:type="dxa"/>
          </w:tcPr>
          <w:p w:rsidR="002E47F1" w:rsidRPr="002E47F1" w:rsidRDefault="002E47F1" w:rsidP="00900D67">
            <w:pPr>
              <w:rPr>
                <w:rFonts w:ascii="Arial" w:hAnsi="Arial" w:cs="Arial"/>
                <w:sz w:val="24"/>
                <w:szCs w:val="24"/>
              </w:rPr>
            </w:pPr>
            <w:r w:rsidRPr="002E47F1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620" w:type="dxa"/>
          </w:tcPr>
          <w:p w:rsidR="002E47F1" w:rsidRPr="002E47F1" w:rsidRDefault="002E47F1" w:rsidP="00900D67">
            <w:pPr>
              <w:rPr>
                <w:rFonts w:ascii="Arial" w:hAnsi="Arial" w:cs="Arial"/>
                <w:sz w:val="24"/>
                <w:szCs w:val="24"/>
              </w:rPr>
            </w:pPr>
            <w:r w:rsidRPr="002E47F1">
              <w:rPr>
                <w:rFonts w:ascii="Arial" w:hAnsi="Arial" w:cs="Arial"/>
                <w:sz w:val="24"/>
                <w:szCs w:val="24"/>
              </w:rPr>
              <w:t>Discussion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2E47F1" w:rsidRPr="002E47F1" w:rsidRDefault="00023C73" w:rsidP="00900D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11:45</w:t>
            </w:r>
          </w:p>
        </w:tc>
      </w:tr>
      <w:tr w:rsidR="002E47F1" w:rsidTr="002E4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83" w:type="dxa"/>
            <w:tcBorders>
              <w:left w:val="double" w:sz="4" w:space="0" w:color="auto"/>
            </w:tcBorders>
          </w:tcPr>
          <w:p w:rsidR="002E47F1" w:rsidRPr="002E47F1" w:rsidRDefault="00023C73" w:rsidP="00023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77" w:type="dxa"/>
          </w:tcPr>
          <w:p w:rsidR="002E47F1" w:rsidRDefault="002E47F1" w:rsidP="00900D67">
            <w:pPr>
              <w:rPr>
                <w:rFonts w:ascii="Arial" w:hAnsi="Arial" w:cs="Arial"/>
                <w:sz w:val="24"/>
                <w:szCs w:val="24"/>
              </w:rPr>
            </w:pPr>
            <w:r w:rsidRPr="002E47F1">
              <w:rPr>
                <w:rFonts w:ascii="Arial" w:hAnsi="Arial" w:cs="Arial"/>
                <w:sz w:val="24"/>
                <w:szCs w:val="24"/>
              </w:rPr>
              <w:t>Future Agenda Items</w:t>
            </w:r>
          </w:p>
          <w:p w:rsidR="00023C73" w:rsidRPr="002E47F1" w:rsidRDefault="00023C73" w:rsidP="00900D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2E47F1" w:rsidRPr="002E47F1" w:rsidRDefault="002E47F1" w:rsidP="00900D67">
            <w:pPr>
              <w:rPr>
                <w:rFonts w:ascii="Arial" w:hAnsi="Arial" w:cs="Arial"/>
                <w:sz w:val="24"/>
                <w:szCs w:val="24"/>
              </w:rPr>
            </w:pPr>
            <w:r w:rsidRPr="002E47F1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620" w:type="dxa"/>
          </w:tcPr>
          <w:p w:rsidR="002E47F1" w:rsidRPr="002E47F1" w:rsidRDefault="002E47F1" w:rsidP="00900D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2E47F1" w:rsidRPr="002E47F1" w:rsidRDefault="00023C73" w:rsidP="00023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11:55</w:t>
            </w:r>
          </w:p>
        </w:tc>
      </w:tr>
      <w:tr w:rsidR="0005530C" w:rsidTr="002E4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</w:tcPr>
          <w:p w:rsidR="0005530C" w:rsidRPr="002C1E82" w:rsidRDefault="00722204" w:rsidP="00023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23C7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7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05530C" w:rsidRDefault="0005530C" w:rsidP="005F4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meeting:</w:t>
            </w:r>
          </w:p>
          <w:p w:rsidR="0005530C" w:rsidRPr="002C1E82" w:rsidRDefault="0005530C" w:rsidP="003338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Wednesday, August 26, 2015</w:t>
            </w:r>
          </w:p>
        </w:tc>
      </w:tr>
    </w:tbl>
    <w:p w:rsidR="002F2A8D" w:rsidRPr="002F2A8D" w:rsidRDefault="002F2A8D" w:rsidP="00352B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2F2A8D" w:rsidRPr="002F2A8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DB7" w:rsidRDefault="000E6DB7" w:rsidP="00220257">
      <w:pPr>
        <w:spacing w:after="0" w:line="240" w:lineRule="auto"/>
      </w:pPr>
      <w:r>
        <w:separator/>
      </w:r>
    </w:p>
  </w:endnote>
  <w:endnote w:type="continuationSeparator" w:id="0">
    <w:p w:rsidR="000E6DB7" w:rsidRDefault="000E6DB7" w:rsidP="0022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DB7" w:rsidRDefault="000E6DB7" w:rsidP="00220257">
      <w:pPr>
        <w:spacing w:after="0" w:line="240" w:lineRule="auto"/>
      </w:pPr>
      <w:r>
        <w:separator/>
      </w:r>
    </w:p>
  </w:footnote>
  <w:footnote w:type="continuationSeparator" w:id="0">
    <w:p w:rsidR="000E6DB7" w:rsidRDefault="000E6DB7" w:rsidP="0022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257" w:rsidRDefault="002202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0D44"/>
    <w:multiLevelType w:val="hybridMultilevel"/>
    <w:tmpl w:val="61F0A3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B2EC3"/>
    <w:multiLevelType w:val="hybridMultilevel"/>
    <w:tmpl w:val="26F87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B73D1"/>
    <w:multiLevelType w:val="hybridMultilevel"/>
    <w:tmpl w:val="12B4E1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F41C5"/>
    <w:multiLevelType w:val="hybridMultilevel"/>
    <w:tmpl w:val="B4FE095E"/>
    <w:lvl w:ilvl="0" w:tplc="0409000B">
      <w:start w:val="1"/>
      <w:numFmt w:val="bullet"/>
      <w:lvlText w:val=""/>
      <w:lvlJc w:val="left"/>
      <w:pPr>
        <w:ind w:left="12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4">
    <w:nsid w:val="354D007C"/>
    <w:multiLevelType w:val="hybridMultilevel"/>
    <w:tmpl w:val="1EBA0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31E48"/>
    <w:multiLevelType w:val="hybridMultilevel"/>
    <w:tmpl w:val="EF4CCF08"/>
    <w:lvl w:ilvl="0" w:tplc="0409000B">
      <w:start w:val="1"/>
      <w:numFmt w:val="bullet"/>
      <w:lvlText w:val=""/>
      <w:lvlJc w:val="left"/>
      <w:pPr>
        <w:ind w:left="12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6">
    <w:nsid w:val="59CA63AF"/>
    <w:multiLevelType w:val="hybridMultilevel"/>
    <w:tmpl w:val="15A498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5537C"/>
    <w:multiLevelType w:val="hybridMultilevel"/>
    <w:tmpl w:val="027219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F195F"/>
    <w:multiLevelType w:val="hybridMultilevel"/>
    <w:tmpl w:val="45540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56886"/>
    <w:multiLevelType w:val="hybridMultilevel"/>
    <w:tmpl w:val="04AA49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8D"/>
    <w:rsid w:val="00003381"/>
    <w:rsid w:val="000105C5"/>
    <w:rsid w:val="00023C73"/>
    <w:rsid w:val="00041473"/>
    <w:rsid w:val="0005530C"/>
    <w:rsid w:val="00071DCE"/>
    <w:rsid w:val="000E6DB7"/>
    <w:rsid w:val="00104C12"/>
    <w:rsid w:val="001631C9"/>
    <w:rsid w:val="001956F7"/>
    <w:rsid w:val="001A5A96"/>
    <w:rsid w:val="001B62EB"/>
    <w:rsid w:val="001E7691"/>
    <w:rsid w:val="001F4A7C"/>
    <w:rsid w:val="001F6B9E"/>
    <w:rsid w:val="00210B07"/>
    <w:rsid w:val="00220257"/>
    <w:rsid w:val="00294F62"/>
    <w:rsid w:val="002A19E9"/>
    <w:rsid w:val="002C1E82"/>
    <w:rsid w:val="002D3982"/>
    <w:rsid w:val="002E47F1"/>
    <w:rsid w:val="002F2A8D"/>
    <w:rsid w:val="00326E71"/>
    <w:rsid w:val="00333880"/>
    <w:rsid w:val="003355BD"/>
    <w:rsid w:val="00352B60"/>
    <w:rsid w:val="00384178"/>
    <w:rsid w:val="0039773D"/>
    <w:rsid w:val="003C0935"/>
    <w:rsid w:val="003C7006"/>
    <w:rsid w:val="003D48A7"/>
    <w:rsid w:val="003F47E2"/>
    <w:rsid w:val="00420499"/>
    <w:rsid w:val="004B19C4"/>
    <w:rsid w:val="00510232"/>
    <w:rsid w:val="00585684"/>
    <w:rsid w:val="00586CF2"/>
    <w:rsid w:val="005A2BD7"/>
    <w:rsid w:val="005C3090"/>
    <w:rsid w:val="005C4562"/>
    <w:rsid w:val="005C5A1E"/>
    <w:rsid w:val="006431AC"/>
    <w:rsid w:val="00691522"/>
    <w:rsid w:val="006A29AB"/>
    <w:rsid w:val="006F44D5"/>
    <w:rsid w:val="00722204"/>
    <w:rsid w:val="00736B23"/>
    <w:rsid w:val="0075246F"/>
    <w:rsid w:val="007737CF"/>
    <w:rsid w:val="008040F0"/>
    <w:rsid w:val="008A3BFA"/>
    <w:rsid w:val="0091686E"/>
    <w:rsid w:val="00974938"/>
    <w:rsid w:val="00A04865"/>
    <w:rsid w:val="00A17AB6"/>
    <w:rsid w:val="00A46DC2"/>
    <w:rsid w:val="00A60142"/>
    <w:rsid w:val="00A73177"/>
    <w:rsid w:val="00AE6694"/>
    <w:rsid w:val="00AF75D3"/>
    <w:rsid w:val="00BC592A"/>
    <w:rsid w:val="00BC7F0C"/>
    <w:rsid w:val="00CC34B5"/>
    <w:rsid w:val="00D56858"/>
    <w:rsid w:val="00DC1382"/>
    <w:rsid w:val="00DC6254"/>
    <w:rsid w:val="00DD23B3"/>
    <w:rsid w:val="00DF0A7B"/>
    <w:rsid w:val="00E100B0"/>
    <w:rsid w:val="00E65CC8"/>
    <w:rsid w:val="00E83B77"/>
    <w:rsid w:val="00EA3A1C"/>
    <w:rsid w:val="00EC4A41"/>
    <w:rsid w:val="00F354E6"/>
    <w:rsid w:val="00F80029"/>
    <w:rsid w:val="00F97251"/>
    <w:rsid w:val="00FA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6E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257"/>
  </w:style>
  <w:style w:type="paragraph" w:styleId="Footer">
    <w:name w:val="footer"/>
    <w:basedOn w:val="Normal"/>
    <w:link w:val="FooterChar"/>
    <w:uiPriority w:val="99"/>
    <w:unhideWhenUsed/>
    <w:rsid w:val="00220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6E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257"/>
  </w:style>
  <w:style w:type="paragraph" w:styleId="Footer">
    <w:name w:val="footer"/>
    <w:basedOn w:val="Normal"/>
    <w:link w:val="FooterChar"/>
    <w:uiPriority w:val="99"/>
    <w:unhideWhenUsed/>
    <w:rsid w:val="00220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Los Angeles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Araumi, Siyavash</dc:creator>
  <cp:lastModifiedBy>Araumi, Siyavash</cp:lastModifiedBy>
  <cp:revision>46</cp:revision>
  <cp:lastPrinted>2015-02-18T19:29:00Z</cp:lastPrinted>
  <dcterms:created xsi:type="dcterms:W3CDTF">2015-06-24T23:16:00Z</dcterms:created>
  <dcterms:modified xsi:type="dcterms:W3CDTF">2015-07-22T20:38:00Z</dcterms:modified>
</cp:coreProperties>
</file>